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6D03" w14:textId="2A9DC3AC" w:rsidR="00936152" w:rsidRDefault="005A730F" w:rsidP="005A730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Raising Concerns</w:t>
      </w:r>
      <w:r w:rsidR="00936152" w:rsidRPr="0093615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36152">
        <w:rPr>
          <w:rFonts w:ascii="Calibri" w:hAnsi="Calibri" w:cs="Calibri"/>
          <w:b/>
          <w:bCs/>
          <w:sz w:val="32"/>
          <w:szCs w:val="32"/>
        </w:rPr>
        <w:t>P</w:t>
      </w:r>
      <w:r w:rsidR="00936152" w:rsidRPr="00936152">
        <w:rPr>
          <w:rFonts w:ascii="Calibri" w:hAnsi="Calibri" w:cs="Calibri"/>
          <w:b/>
          <w:bCs/>
          <w:sz w:val="32"/>
          <w:szCs w:val="32"/>
        </w:rPr>
        <w:t xml:space="preserve">olicy </w:t>
      </w:r>
    </w:p>
    <w:p w14:paraId="3D06B29F" w14:textId="77777777" w:rsidR="005A730F" w:rsidRPr="00257CD7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B050"/>
          <w:u w:val="single"/>
        </w:rPr>
      </w:pPr>
    </w:p>
    <w:p w14:paraId="61FC22B9" w14:textId="432B8642" w:rsidR="005A730F" w:rsidRPr="00257CD7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57CD7">
        <w:rPr>
          <w:rFonts w:ascii="Calibri" w:hAnsi="Calibri" w:cs="Calibri"/>
        </w:rPr>
        <w:t>Positive relationships between the home and the school give all children a greater chance of success.</w:t>
      </w:r>
      <w:r>
        <w:rPr>
          <w:rFonts w:ascii="Calibri" w:hAnsi="Calibri" w:cs="Calibri"/>
        </w:rPr>
        <w:t xml:space="preserve"> </w:t>
      </w:r>
      <w:r w:rsidRPr="00257CD7">
        <w:rPr>
          <w:rFonts w:ascii="Calibri" w:hAnsi="Calibri" w:cs="Calibri"/>
        </w:rPr>
        <w:t>At times, parents/families/carers may have concerns about what happens at school. When this happens</w:t>
      </w:r>
      <w:r w:rsidR="00982B29">
        <w:rPr>
          <w:rFonts w:ascii="Calibri" w:hAnsi="Calibri" w:cs="Calibri"/>
        </w:rPr>
        <w:t>,</w:t>
      </w:r>
      <w:r w:rsidRPr="00257CD7">
        <w:rPr>
          <w:rFonts w:ascii="Calibri" w:hAnsi="Calibri" w:cs="Calibri"/>
        </w:rPr>
        <w:t xml:space="preserve"> everyone needs to know the correct way to satisfactorily have concerns heard and acted upon. Schools can’t do anything to address concerns if they don’t know about them.</w:t>
      </w:r>
      <w:r>
        <w:rPr>
          <w:rFonts w:ascii="Calibri" w:hAnsi="Calibri" w:cs="Calibri"/>
        </w:rPr>
        <w:t xml:space="preserve"> </w:t>
      </w:r>
      <w:r w:rsidRPr="00257CD7">
        <w:rPr>
          <w:rFonts w:ascii="Calibri" w:hAnsi="Calibri" w:cs="Calibri"/>
        </w:rPr>
        <w:t xml:space="preserve">Concerns may relate to any aspect of school life - classroom, </w:t>
      </w:r>
      <w:proofErr w:type="gramStart"/>
      <w:r w:rsidRPr="00257CD7">
        <w:rPr>
          <w:rFonts w:ascii="Calibri" w:hAnsi="Calibri" w:cs="Calibri"/>
        </w:rPr>
        <w:t>yard</w:t>
      </w:r>
      <w:proofErr w:type="gramEnd"/>
      <w:r w:rsidRPr="00257CD7">
        <w:rPr>
          <w:rFonts w:ascii="Calibri" w:hAnsi="Calibri" w:cs="Calibri"/>
        </w:rPr>
        <w:t xml:space="preserve"> or school policy.</w:t>
      </w:r>
    </w:p>
    <w:p w14:paraId="20CCFA50" w14:textId="77777777" w:rsidR="005A730F" w:rsidRPr="00257CD7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7BC518D" w14:textId="0CF58CE9" w:rsidR="005A730F" w:rsidRPr="00257CD7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57CD7">
        <w:rPr>
          <w:rFonts w:ascii="Calibri" w:hAnsi="Calibri" w:cs="Calibri"/>
        </w:rPr>
        <w:t>It is important that everyone in the school community encourages others to contact the school directly if they have a concern</w:t>
      </w:r>
      <w:r w:rsidR="00982B29">
        <w:rPr>
          <w:rFonts w:ascii="Calibri" w:hAnsi="Calibri" w:cs="Calibri"/>
        </w:rPr>
        <w:t xml:space="preserve"> and</w:t>
      </w:r>
      <w:r w:rsidRPr="00257CD7">
        <w:rPr>
          <w:rFonts w:ascii="Calibri" w:hAnsi="Calibri" w:cs="Calibri"/>
        </w:rPr>
        <w:t xml:space="preserve"> feels that they have a right to contact the school to raise matters of concern with appropriate people within the school.</w:t>
      </w:r>
    </w:p>
    <w:p w14:paraId="4E914F56" w14:textId="77777777" w:rsidR="005A730F" w:rsidRPr="00257CD7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CFE9185" w14:textId="77777777" w:rsidR="005A730F" w:rsidRPr="00257CD7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57CD7">
        <w:rPr>
          <w:rFonts w:ascii="Calibri" w:hAnsi="Calibri" w:cs="Calibri"/>
        </w:rPr>
        <w:t xml:space="preserve">Confidentiality is </w:t>
      </w:r>
      <w:proofErr w:type="gramStart"/>
      <w:r w:rsidRPr="00257CD7">
        <w:rPr>
          <w:rFonts w:ascii="Calibri" w:hAnsi="Calibri" w:cs="Calibri"/>
        </w:rPr>
        <w:t>expected, and</w:t>
      </w:r>
      <w:proofErr w:type="gramEnd"/>
      <w:r w:rsidRPr="00257CD7">
        <w:rPr>
          <w:rFonts w:ascii="Calibri" w:hAnsi="Calibri" w:cs="Calibri"/>
        </w:rPr>
        <w:t xml:space="preserve"> will be maintained throughout the grievance process. It is important that all parties involved respect this expectation and ensure that information remains only with those directly involved in resolution processes.</w:t>
      </w:r>
    </w:p>
    <w:p w14:paraId="3D216100" w14:textId="77777777" w:rsidR="005A730F" w:rsidRPr="00257CD7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49313FE" w14:textId="30F400E3" w:rsidR="005A730F" w:rsidRPr="00257CD7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About Concerns</w:t>
      </w:r>
    </w:p>
    <w:p w14:paraId="00C5BE19" w14:textId="23D4864C" w:rsidR="005A730F" w:rsidRPr="00257CD7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57CD7">
        <w:rPr>
          <w:rFonts w:ascii="Calibri" w:hAnsi="Calibri" w:cs="Calibri"/>
        </w:rPr>
        <w:t>Our school aims to provide a quality service to students and their families and welcomes feedback or raising concerns as a way of ensuring this.</w:t>
      </w:r>
      <w:r>
        <w:rPr>
          <w:rFonts w:ascii="Calibri" w:hAnsi="Calibri" w:cs="Calibri"/>
        </w:rPr>
        <w:t xml:space="preserve"> </w:t>
      </w:r>
      <w:r w:rsidRPr="00257CD7">
        <w:rPr>
          <w:rFonts w:ascii="Calibri" w:hAnsi="Calibri" w:cs="Calibri"/>
        </w:rPr>
        <w:t>Many concerns are based upon lack of information or misunderstandings and can be resolved by early intervention. This requires a genuine and trusting relationship between the home and school and a commitment to resolving the issue.</w:t>
      </w:r>
      <w:r>
        <w:rPr>
          <w:rFonts w:ascii="Calibri" w:hAnsi="Calibri" w:cs="Calibri"/>
        </w:rPr>
        <w:t xml:space="preserve"> </w:t>
      </w:r>
      <w:r w:rsidRPr="00257CD7">
        <w:rPr>
          <w:rFonts w:ascii="Calibri" w:hAnsi="Calibri" w:cs="Calibri"/>
        </w:rPr>
        <w:t>Concerns and complaints need to be resolved to ensure students are learning in a safe and supportive environment.</w:t>
      </w:r>
    </w:p>
    <w:p w14:paraId="3D1A7D34" w14:textId="77777777" w:rsidR="005A730F" w:rsidRPr="00257CD7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C420F9B" w14:textId="15A71B28" w:rsidR="005A730F" w:rsidRPr="005A730F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Resolving Concerns</w:t>
      </w:r>
    </w:p>
    <w:p w14:paraId="4D5D78D6" w14:textId="69BB109F" w:rsidR="005A730F" w:rsidRPr="005A730F" w:rsidRDefault="005A730F" w:rsidP="005A730F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730F">
        <w:rPr>
          <w:rFonts w:ascii="Calibri" w:hAnsi="Calibri" w:cs="Calibri"/>
        </w:rPr>
        <w:t>Try to resolve the grievance with the person concerned. Make a time to meet and discuss the issue directly with them.</w:t>
      </w:r>
    </w:p>
    <w:p w14:paraId="15F1872E" w14:textId="01E32B72" w:rsidR="005A730F" w:rsidRPr="005A730F" w:rsidRDefault="005A730F" w:rsidP="005A730F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730F">
        <w:rPr>
          <w:rFonts w:ascii="Calibri" w:hAnsi="Calibri" w:cs="Calibri"/>
        </w:rPr>
        <w:t>If the issue is not resolved with the person, request a time to meet with a member of the leadership team.</w:t>
      </w:r>
    </w:p>
    <w:p w14:paraId="6DDBB697" w14:textId="018D084B" w:rsidR="005A730F" w:rsidRPr="005A730F" w:rsidRDefault="005A730F" w:rsidP="005A730F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730F">
        <w:rPr>
          <w:rFonts w:ascii="Calibri" w:hAnsi="Calibri" w:cs="Calibri"/>
        </w:rPr>
        <w:t xml:space="preserve">Follow up with the person may again be required, the </w:t>
      </w:r>
      <w:proofErr w:type="gramStart"/>
      <w:r w:rsidRPr="005A730F">
        <w:rPr>
          <w:rFonts w:ascii="Calibri" w:hAnsi="Calibri" w:cs="Calibri"/>
        </w:rPr>
        <w:t>Principal</w:t>
      </w:r>
      <w:proofErr w:type="gramEnd"/>
      <w:r w:rsidRPr="005A730F">
        <w:rPr>
          <w:rFonts w:ascii="Calibri" w:hAnsi="Calibri" w:cs="Calibri"/>
        </w:rPr>
        <w:t xml:space="preserve"> will keep you informed upon request.</w:t>
      </w:r>
    </w:p>
    <w:p w14:paraId="00CF3F52" w14:textId="64D8EAD4" w:rsidR="005A730F" w:rsidRPr="005A730F" w:rsidRDefault="005A730F" w:rsidP="005A730F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730F">
        <w:rPr>
          <w:rFonts w:ascii="Calibri" w:hAnsi="Calibri" w:cs="Calibri"/>
        </w:rPr>
        <w:t>If the matter is still not resolved, the Education Complaint Line may be contacted for further support.</w:t>
      </w:r>
      <w:r>
        <w:rPr>
          <w:rFonts w:ascii="Calibri" w:hAnsi="Calibri" w:cs="Calibri"/>
        </w:rPr>
        <w:t xml:space="preserve"> </w:t>
      </w:r>
      <w:r w:rsidRPr="005A730F">
        <w:rPr>
          <w:rFonts w:ascii="Calibri" w:hAnsi="Calibri" w:cs="Calibri"/>
        </w:rPr>
        <w:t>Ph.: 1800 677 435</w:t>
      </w:r>
    </w:p>
    <w:p w14:paraId="296B9AF4" w14:textId="77777777" w:rsidR="005A730F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D56D0AD" w14:textId="77777777" w:rsidR="00982B29" w:rsidRDefault="005A730F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730F">
        <w:rPr>
          <w:rFonts w:ascii="Calibri" w:hAnsi="Calibri" w:cs="Calibri"/>
        </w:rPr>
        <w:t xml:space="preserve">Under no circumstances should a student or adult approach another student or adult regarding a concern or complaint. The matter must be raised with a staff </w:t>
      </w:r>
      <w:proofErr w:type="gramStart"/>
      <w:r w:rsidRPr="005A730F">
        <w:rPr>
          <w:rFonts w:ascii="Calibri" w:hAnsi="Calibri" w:cs="Calibri"/>
        </w:rPr>
        <w:t>member</w:t>
      </w:r>
      <w:proofErr w:type="gramEnd"/>
      <w:r w:rsidRPr="005A730F">
        <w:rPr>
          <w:rFonts w:ascii="Calibri" w:hAnsi="Calibri" w:cs="Calibri"/>
        </w:rPr>
        <w:t xml:space="preserve"> or the people previously mentioned, so that the issue can be dealt with.</w:t>
      </w:r>
    </w:p>
    <w:p w14:paraId="7146C7BF" w14:textId="0C3B1E64" w:rsidR="00982B29" w:rsidRDefault="00982B29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B1EF5B0" w14:textId="5309A6A9" w:rsidR="00AE575F" w:rsidRPr="00936152" w:rsidRDefault="005E5433" w:rsidP="005A73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C69F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E2C1F" wp14:editId="6CF914BF">
                <wp:simplePos x="0" y="0"/>
                <wp:positionH relativeFrom="margin">
                  <wp:posOffset>4010973</wp:posOffset>
                </wp:positionH>
                <wp:positionV relativeFrom="paragraph">
                  <wp:posOffset>354330</wp:posOffset>
                </wp:positionV>
                <wp:extent cx="2721610" cy="1828800"/>
                <wp:effectExtent l="0" t="0" r="21590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9FC459" w14:textId="77777777" w:rsidR="005E5433" w:rsidRPr="00AF2369" w:rsidRDefault="005E5433" w:rsidP="005E5433">
                            <w:pPr>
                              <w:pStyle w:val="Default"/>
                              <w:jc w:val="both"/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F2369"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Endorsed by Governing Council Date: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Oct</w:t>
                            </w:r>
                            <w:r w:rsidRPr="00AF2369"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  <w:t>2024</w:t>
                            </w:r>
                          </w:p>
                          <w:p w14:paraId="7E3C417A" w14:textId="77777777" w:rsidR="005E5433" w:rsidRPr="00AF2369" w:rsidRDefault="005E5433" w:rsidP="005E543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23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Review date: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Dec</w:t>
                            </w:r>
                            <w:r w:rsidRPr="00AF23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AE2C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5.8pt;margin-top:27.9pt;width:214.3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" filled="f" strokeweight=".5pt">
                <v:textbox style="mso-fit-shape-to-text:t">
                  <w:txbxContent>
                    <w:p w14:paraId="1A9FC459" w14:textId="77777777" w:rsidR="005E5433" w:rsidRPr="00AF2369" w:rsidRDefault="005E5433" w:rsidP="005E5433">
                      <w:pPr>
                        <w:pStyle w:val="Default"/>
                        <w:jc w:val="both"/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  <w:r w:rsidRPr="00AF2369"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Endorsed by Governing Council Date: 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  <w:t>Oct</w:t>
                      </w:r>
                      <w:r w:rsidRPr="00AF2369"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/>
                          <w:color w:val="auto"/>
                          <w:sz w:val="20"/>
                          <w:szCs w:val="20"/>
                          <w:lang w:val="en-AU"/>
                        </w:rPr>
                        <w:t>2024</w:t>
                      </w:r>
                    </w:p>
                    <w:p w14:paraId="7E3C417A" w14:textId="77777777" w:rsidR="005E5433" w:rsidRPr="00AF2369" w:rsidRDefault="005E5433" w:rsidP="005E543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2369">
                        <w:rPr>
                          <w:rFonts w:cstheme="minorHAnsi"/>
                          <w:sz w:val="20"/>
                          <w:szCs w:val="20"/>
                        </w:rPr>
                        <w:t xml:space="preserve">Review date: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Dec</w:t>
                      </w:r>
                      <w:r w:rsidRPr="00AF2369">
                        <w:rPr>
                          <w:rFonts w:cstheme="minorHAnsi"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730F" w:rsidRPr="00257CD7">
        <w:rPr>
          <w:rFonts w:ascii="Calibri" w:hAnsi="Calibri" w:cs="Calibri"/>
        </w:rPr>
        <w:t xml:space="preserve">Together, in positive partnerships, we can resolve concerns and continue to build a united, </w:t>
      </w:r>
      <w:proofErr w:type="gramStart"/>
      <w:r w:rsidR="005A730F" w:rsidRPr="00257CD7">
        <w:rPr>
          <w:rFonts w:ascii="Calibri" w:hAnsi="Calibri" w:cs="Calibri"/>
        </w:rPr>
        <w:t>committed</w:t>
      </w:r>
      <w:proofErr w:type="gramEnd"/>
      <w:r w:rsidR="005A730F" w:rsidRPr="00257CD7">
        <w:rPr>
          <w:rFonts w:ascii="Calibri" w:hAnsi="Calibri" w:cs="Calibri"/>
        </w:rPr>
        <w:t xml:space="preserve"> and positive school community.</w:t>
      </w:r>
    </w:p>
    <w:sectPr w:rsidR="00AE575F" w:rsidRPr="00936152" w:rsidSect="005E5433">
      <w:headerReference w:type="default" r:id="rId7"/>
      <w:pgSz w:w="11900" w:h="16820"/>
      <w:pgMar w:top="3119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B9E3" w14:textId="77777777" w:rsidR="007F742E" w:rsidRDefault="007F742E" w:rsidP="00C57C38">
      <w:r>
        <w:separator/>
      </w:r>
    </w:p>
  </w:endnote>
  <w:endnote w:type="continuationSeparator" w:id="0">
    <w:p w14:paraId="1EB3BCED" w14:textId="77777777" w:rsidR="007F742E" w:rsidRDefault="007F742E" w:rsidP="00C5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4CAD" w14:textId="77777777" w:rsidR="007F742E" w:rsidRDefault="007F742E" w:rsidP="00C57C38">
      <w:r>
        <w:separator/>
      </w:r>
    </w:p>
  </w:footnote>
  <w:footnote w:type="continuationSeparator" w:id="0">
    <w:p w14:paraId="173697E2" w14:textId="77777777" w:rsidR="007F742E" w:rsidRDefault="007F742E" w:rsidP="00C5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D449" w14:textId="77777777" w:rsidR="00C57C38" w:rsidRDefault="00C57C3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D353DED" wp14:editId="2BF1E4F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1260" cy="10664454"/>
          <wp:effectExtent l="0" t="0" r="0" b="12700"/>
          <wp:wrapNone/>
          <wp:docPr id="1839066132" name="Picture 1839066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PS Letterhead_Final_JPEGS ful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1066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29B"/>
    <w:multiLevelType w:val="hybridMultilevel"/>
    <w:tmpl w:val="4D62F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BB9"/>
    <w:multiLevelType w:val="hybridMultilevel"/>
    <w:tmpl w:val="6F90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2F75"/>
    <w:multiLevelType w:val="hybridMultilevel"/>
    <w:tmpl w:val="B9A6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1F44"/>
    <w:multiLevelType w:val="hybridMultilevel"/>
    <w:tmpl w:val="356A74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407E"/>
    <w:multiLevelType w:val="hybridMultilevel"/>
    <w:tmpl w:val="E4925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A0C44"/>
    <w:multiLevelType w:val="hybridMultilevel"/>
    <w:tmpl w:val="7C94B0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0F0D"/>
    <w:multiLevelType w:val="hybridMultilevel"/>
    <w:tmpl w:val="310E5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07C3"/>
    <w:multiLevelType w:val="hybridMultilevel"/>
    <w:tmpl w:val="0BAE6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31B3F"/>
    <w:multiLevelType w:val="hybridMultilevel"/>
    <w:tmpl w:val="D9449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1195"/>
    <w:multiLevelType w:val="hybridMultilevel"/>
    <w:tmpl w:val="7D9E9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783"/>
    <w:multiLevelType w:val="hybridMultilevel"/>
    <w:tmpl w:val="2D403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A2523"/>
    <w:multiLevelType w:val="hybridMultilevel"/>
    <w:tmpl w:val="D6A8A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0B33"/>
    <w:multiLevelType w:val="hybridMultilevel"/>
    <w:tmpl w:val="BC6AE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0AB3"/>
    <w:multiLevelType w:val="hybridMultilevel"/>
    <w:tmpl w:val="66AE7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37F7"/>
    <w:multiLevelType w:val="hybridMultilevel"/>
    <w:tmpl w:val="9A948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304A"/>
    <w:multiLevelType w:val="hybridMultilevel"/>
    <w:tmpl w:val="7D5CB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B5B99"/>
    <w:multiLevelType w:val="hybridMultilevel"/>
    <w:tmpl w:val="673E2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F57BB"/>
    <w:multiLevelType w:val="hybridMultilevel"/>
    <w:tmpl w:val="80C20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336FE"/>
    <w:multiLevelType w:val="hybridMultilevel"/>
    <w:tmpl w:val="BBC89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4A5D"/>
    <w:multiLevelType w:val="hybridMultilevel"/>
    <w:tmpl w:val="0786E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D44D7"/>
    <w:multiLevelType w:val="hybridMultilevel"/>
    <w:tmpl w:val="60C6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3C6B"/>
    <w:multiLevelType w:val="hybridMultilevel"/>
    <w:tmpl w:val="48E01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5352C"/>
    <w:multiLevelType w:val="hybridMultilevel"/>
    <w:tmpl w:val="0F660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D33D2"/>
    <w:multiLevelType w:val="hybridMultilevel"/>
    <w:tmpl w:val="695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A474E"/>
    <w:multiLevelType w:val="hybridMultilevel"/>
    <w:tmpl w:val="80965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C0FDD"/>
    <w:multiLevelType w:val="hybridMultilevel"/>
    <w:tmpl w:val="78BEB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13277"/>
    <w:multiLevelType w:val="hybridMultilevel"/>
    <w:tmpl w:val="7806E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C1AD5"/>
    <w:multiLevelType w:val="hybridMultilevel"/>
    <w:tmpl w:val="4408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B0E1C"/>
    <w:multiLevelType w:val="hybridMultilevel"/>
    <w:tmpl w:val="035C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12881"/>
    <w:multiLevelType w:val="hybridMultilevel"/>
    <w:tmpl w:val="34948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24702"/>
    <w:multiLevelType w:val="hybridMultilevel"/>
    <w:tmpl w:val="CBCE1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13391">
    <w:abstractNumId w:val="17"/>
  </w:num>
  <w:num w:numId="2" w16cid:durableId="49770411">
    <w:abstractNumId w:val="2"/>
  </w:num>
  <w:num w:numId="3" w16cid:durableId="1998344312">
    <w:abstractNumId w:val="4"/>
  </w:num>
  <w:num w:numId="4" w16cid:durableId="1758363354">
    <w:abstractNumId w:val="31"/>
  </w:num>
  <w:num w:numId="5" w16cid:durableId="441537275">
    <w:abstractNumId w:val="0"/>
  </w:num>
  <w:num w:numId="6" w16cid:durableId="913515355">
    <w:abstractNumId w:val="24"/>
  </w:num>
  <w:num w:numId="7" w16cid:durableId="960453491">
    <w:abstractNumId w:val="26"/>
  </w:num>
  <w:num w:numId="8" w16cid:durableId="1172720279">
    <w:abstractNumId w:val="23"/>
  </w:num>
  <w:num w:numId="9" w16cid:durableId="1212577825">
    <w:abstractNumId w:val="13"/>
  </w:num>
  <w:num w:numId="10" w16cid:durableId="89356234">
    <w:abstractNumId w:val="7"/>
  </w:num>
  <w:num w:numId="11" w16cid:durableId="2130780076">
    <w:abstractNumId w:val="11"/>
  </w:num>
  <w:num w:numId="12" w16cid:durableId="1288776755">
    <w:abstractNumId w:val="1"/>
  </w:num>
  <w:num w:numId="13" w16cid:durableId="1891107596">
    <w:abstractNumId w:val="18"/>
  </w:num>
  <w:num w:numId="14" w16cid:durableId="1364817852">
    <w:abstractNumId w:val="22"/>
  </w:num>
  <w:num w:numId="15" w16cid:durableId="707218884">
    <w:abstractNumId w:val="10"/>
  </w:num>
  <w:num w:numId="16" w16cid:durableId="697924565">
    <w:abstractNumId w:val="25"/>
  </w:num>
  <w:num w:numId="17" w16cid:durableId="1393693204">
    <w:abstractNumId w:val="19"/>
  </w:num>
  <w:num w:numId="18" w16cid:durableId="144051832">
    <w:abstractNumId w:val="15"/>
  </w:num>
  <w:num w:numId="19" w16cid:durableId="533084402">
    <w:abstractNumId w:val="21"/>
  </w:num>
  <w:num w:numId="20" w16cid:durableId="261111744">
    <w:abstractNumId w:val="28"/>
  </w:num>
  <w:num w:numId="21" w16cid:durableId="558323904">
    <w:abstractNumId w:val="29"/>
  </w:num>
  <w:num w:numId="22" w16cid:durableId="1062171509">
    <w:abstractNumId w:val="8"/>
  </w:num>
  <w:num w:numId="23" w16cid:durableId="1865827197">
    <w:abstractNumId w:val="20"/>
  </w:num>
  <w:num w:numId="24" w16cid:durableId="1724475616">
    <w:abstractNumId w:val="14"/>
  </w:num>
  <w:num w:numId="25" w16cid:durableId="1582912788">
    <w:abstractNumId w:val="6"/>
  </w:num>
  <w:num w:numId="26" w16cid:durableId="1291549535">
    <w:abstractNumId w:val="12"/>
  </w:num>
  <w:num w:numId="27" w16cid:durableId="90053959">
    <w:abstractNumId w:val="27"/>
  </w:num>
  <w:num w:numId="28" w16cid:durableId="1006708339">
    <w:abstractNumId w:val="16"/>
  </w:num>
  <w:num w:numId="29" w16cid:durableId="36585185">
    <w:abstractNumId w:val="30"/>
  </w:num>
  <w:num w:numId="30" w16cid:durableId="1493445902">
    <w:abstractNumId w:val="9"/>
  </w:num>
  <w:num w:numId="31" w16cid:durableId="343292177">
    <w:abstractNumId w:val="3"/>
  </w:num>
  <w:num w:numId="32" w16cid:durableId="1359887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38"/>
    <w:rsid w:val="00000FF8"/>
    <w:rsid w:val="000D1BFA"/>
    <w:rsid w:val="0011355F"/>
    <w:rsid w:val="00127595"/>
    <w:rsid w:val="00275CA7"/>
    <w:rsid w:val="0028360D"/>
    <w:rsid w:val="003716E7"/>
    <w:rsid w:val="003D0854"/>
    <w:rsid w:val="003D5203"/>
    <w:rsid w:val="004F009A"/>
    <w:rsid w:val="005A730F"/>
    <w:rsid w:val="005E5433"/>
    <w:rsid w:val="007053E5"/>
    <w:rsid w:val="007A2CDE"/>
    <w:rsid w:val="007D2BBB"/>
    <w:rsid w:val="007E04FF"/>
    <w:rsid w:val="007F742E"/>
    <w:rsid w:val="00806FB6"/>
    <w:rsid w:val="008423D1"/>
    <w:rsid w:val="0085256F"/>
    <w:rsid w:val="009052AE"/>
    <w:rsid w:val="00936152"/>
    <w:rsid w:val="009609DF"/>
    <w:rsid w:val="00982B29"/>
    <w:rsid w:val="009B1850"/>
    <w:rsid w:val="009D4209"/>
    <w:rsid w:val="009D47E2"/>
    <w:rsid w:val="00A1412F"/>
    <w:rsid w:val="00A15AF3"/>
    <w:rsid w:val="00A46097"/>
    <w:rsid w:val="00A9709E"/>
    <w:rsid w:val="00AE575F"/>
    <w:rsid w:val="00AF2369"/>
    <w:rsid w:val="00BC6C1D"/>
    <w:rsid w:val="00C55B89"/>
    <w:rsid w:val="00C57C38"/>
    <w:rsid w:val="00CC6C47"/>
    <w:rsid w:val="00D5033E"/>
    <w:rsid w:val="00E62501"/>
    <w:rsid w:val="00E63A4F"/>
    <w:rsid w:val="00F03DD1"/>
    <w:rsid w:val="00F64A34"/>
    <w:rsid w:val="00F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A8452"/>
  <w15:docId w15:val="{455BE633-1E97-47DB-BF3F-A61D6613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01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C47"/>
    <w:pPr>
      <w:keepNext/>
      <w:spacing w:before="240" w:after="120" w:line="264" w:lineRule="auto"/>
      <w:outlineLvl w:val="2"/>
    </w:pPr>
    <w:rPr>
      <w:rFonts w:ascii="Calibri" w:eastAsia="Times New Roman" w:hAnsi="Calibri" w:cs="Calibri"/>
      <w:bCs/>
      <w:sz w:val="40"/>
      <w:szCs w:val="40"/>
      <w:lang w:val="en-AU"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A4F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38"/>
    <w:pPr>
      <w:tabs>
        <w:tab w:val="center" w:pos="4513"/>
        <w:tab w:val="right" w:pos="902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57C38"/>
  </w:style>
  <w:style w:type="paragraph" w:styleId="Footer">
    <w:name w:val="footer"/>
    <w:basedOn w:val="Normal"/>
    <w:link w:val="FooterChar"/>
    <w:uiPriority w:val="99"/>
    <w:unhideWhenUsed/>
    <w:rsid w:val="00C57C38"/>
    <w:pPr>
      <w:tabs>
        <w:tab w:val="center" w:pos="4513"/>
        <w:tab w:val="right" w:pos="902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57C38"/>
  </w:style>
  <w:style w:type="character" w:styleId="Hyperlink">
    <w:name w:val="Hyperlink"/>
    <w:basedOn w:val="DefaultParagraphFont"/>
    <w:uiPriority w:val="99"/>
    <w:unhideWhenUsed/>
    <w:rsid w:val="00E6250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6C47"/>
    <w:rPr>
      <w:rFonts w:ascii="Calibri" w:eastAsia="Times New Roman" w:hAnsi="Calibri" w:cs="Calibri"/>
      <w:bCs/>
      <w:sz w:val="40"/>
      <w:szCs w:val="4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CC6C47"/>
    <w:pPr>
      <w:ind w:left="720"/>
      <w:contextualSpacing/>
    </w:pPr>
  </w:style>
  <w:style w:type="paragraph" w:customStyle="1" w:styleId="Default">
    <w:name w:val="Default"/>
    <w:rsid w:val="00CC6C47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lang w:val="en-US"/>
    </w:rPr>
  </w:style>
  <w:style w:type="paragraph" w:customStyle="1" w:styleId="Bullets">
    <w:name w:val="Bullets"/>
    <w:basedOn w:val="Normal"/>
    <w:link w:val="BulletsChar"/>
    <w:qFormat/>
    <w:rsid w:val="00CC6C47"/>
    <w:pPr>
      <w:numPr>
        <w:numId w:val="1"/>
      </w:numPr>
      <w:spacing w:before="120" w:after="120" w:line="264" w:lineRule="auto"/>
    </w:pPr>
    <w:rPr>
      <w:rFonts w:eastAsia="MS Mincho" w:cs="Arial"/>
      <w:color w:val="262626"/>
      <w:sz w:val="22"/>
      <w:szCs w:val="22"/>
      <w:lang w:val="en-AU"/>
    </w:rPr>
  </w:style>
  <w:style w:type="character" w:customStyle="1" w:styleId="BulletsChar">
    <w:name w:val="Bullets Char"/>
    <w:basedOn w:val="DefaultParagraphFont"/>
    <w:link w:val="Bullets"/>
    <w:rsid w:val="00CC6C47"/>
    <w:rPr>
      <w:rFonts w:eastAsia="MS Mincho" w:cs="Arial"/>
      <w:color w:val="262626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6C47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63A4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63A4F"/>
    <w:pPr>
      <w:spacing w:before="120" w:after="240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10"/>
    <w:rsid w:val="00E63A4F"/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78D6F4EE9564AB6E70DDCC5329E13" ma:contentTypeVersion="13" ma:contentTypeDescription="Create a new document." ma:contentTypeScope="" ma:versionID="261771f8a5cd106ea0c16139e5a1440e">
  <xsd:schema xmlns:xsd="http://www.w3.org/2001/XMLSchema" xmlns:xs="http://www.w3.org/2001/XMLSchema" xmlns:p="http://schemas.microsoft.com/office/2006/metadata/properties" xmlns:ns2="5f9682ab-63ca-4f93-b13c-e26432aa9570" xmlns:ns3="eb701506-1c01-4136-9bf1-6d1677604a5c" targetNamespace="http://schemas.microsoft.com/office/2006/metadata/properties" ma:root="true" ma:fieldsID="84597a96798ba22020012ac2580ca270" ns2:_="" ns3:_="">
    <xsd:import namespace="5f9682ab-63ca-4f93-b13c-e26432aa9570"/>
    <xsd:import namespace="eb701506-1c01-4136-9bf1-6d1677604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82ab-63ca-4f93-b13c-e26432aa9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1506-1c01-4136-9bf1-6d1677604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33d134-8559-45f7-a575-41cac9c53d9c}" ma:internalName="TaxCatchAll" ma:showField="CatchAllData" ma:web="eb701506-1c01-4136-9bf1-6d1677604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01506-1c01-4136-9bf1-6d1677604a5c" xsi:nil="true"/>
    <lcf76f155ced4ddcb4097134ff3c332f xmlns="5f9682ab-63ca-4f93-b13c-e26432aa95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70D593-3BFA-40D9-B042-404E2FBB3AE1}"/>
</file>

<file path=customXml/itemProps2.xml><?xml version="1.0" encoding="utf-8"?>
<ds:datastoreItem xmlns:ds="http://schemas.openxmlformats.org/officeDocument/2006/customXml" ds:itemID="{F601B32E-C102-4AD9-8165-8C49766DBE8E}"/>
</file>

<file path=customXml/itemProps3.xml><?xml version="1.0" encoding="utf-8"?>
<ds:datastoreItem xmlns:ds="http://schemas.openxmlformats.org/officeDocument/2006/customXml" ds:itemID="{B354B73C-7269-4F08-B000-68252BD27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Rattley, Sonya (Munno Para Primary School)</cp:lastModifiedBy>
  <cp:revision>5</cp:revision>
  <dcterms:created xsi:type="dcterms:W3CDTF">2024-10-14T02:14:00Z</dcterms:created>
  <dcterms:modified xsi:type="dcterms:W3CDTF">2024-10-14T03:27:00Z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0x0101002D478D6F4EE9564AB6E70DDCC5329E13</vt:lpwstr>
  </property>
</Properties>
</file>