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F811" w14:textId="77777777" w:rsidR="0008017F" w:rsidRPr="0008017F" w:rsidRDefault="0008017F" w:rsidP="00257CD7">
      <w:pPr>
        <w:jc w:val="center"/>
        <w:rPr>
          <w:rFonts w:ascii="Calibri" w:hAnsi="Calibri" w:cs="Calibri"/>
          <w:b/>
          <w:bCs/>
          <w:color w:val="70AD47" w:themeColor="accent6"/>
        </w:rPr>
      </w:pPr>
    </w:p>
    <w:p w14:paraId="0270BDA2" w14:textId="15560F9F" w:rsidR="003E3DBD" w:rsidRPr="00257CD7" w:rsidRDefault="003E3DBD" w:rsidP="00257CD7">
      <w:pPr>
        <w:jc w:val="center"/>
        <w:rPr>
          <w:rFonts w:ascii="Calibri" w:hAnsi="Calibri" w:cs="Calibri"/>
          <w:b/>
          <w:bCs/>
          <w:color w:val="70AD47" w:themeColor="accent6"/>
          <w:sz w:val="32"/>
          <w:szCs w:val="32"/>
        </w:rPr>
      </w:pPr>
      <w:r w:rsidRPr="00257CD7">
        <w:rPr>
          <w:rFonts w:ascii="Calibri" w:hAnsi="Calibri" w:cs="Calibri"/>
          <w:b/>
          <w:bCs/>
          <w:color w:val="70AD47" w:themeColor="accent6"/>
          <w:sz w:val="32"/>
          <w:szCs w:val="32"/>
        </w:rPr>
        <w:t>Enrolment Agreement</w:t>
      </w:r>
    </w:p>
    <w:p w14:paraId="62C2E1A5" w14:textId="77777777" w:rsidR="00803A1F" w:rsidRPr="00257CD7" w:rsidRDefault="00803A1F" w:rsidP="00257CD7">
      <w:pPr>
        <w:jc w:val="center"/>
        <w:rPr>
          <w:rFonts w:ascii="Calibri" w:hAnsi="Calibri" w:cs="Calibri"/>
          <w:b/>
          <w:color w:val="70AD47" w:themeColor="accent6"/>
        </w:rPr>
      </w:pPr>
    </w:p>
    <w:p w14:paraId="3A2791A5" w14:textId="2AFF74CC" w:rsidR="003E3DBD" w:rsidRPr="00257CD7" w:rsidRDefault="003E3DBD" w:rsidP="00257CD7">
      <w:pPr>
        <w:jc w:val="both"/>
        <w:rPr>
          <w:rFonts w:ascii="Calibri" w:hAnsi="Calibri" w:cs="Calibri"/>
        </w:rPr>
      </w:pPr>
      <w:r w:rsidRPr="00257CD7">
        <w:rPr>
          <w:rFonts w:ascii="Calibri" w:hAnsi="Calibri" w:cs="Calibri"/>
        </w:rPr>
        <w:t>The enrolment agreement sets out the responsibilities of student, parents/caregivers and the school staff about the education of students enrolled at Munno Para Primary School. By completing this enrolment acceptance we understand that we will become bound by the following terms and conditions upon which all offers of the school are made:</w:t>
      </w:r>
    </w:p>
    <w:p w14:paraId="64450B6C" w14:textId="77777777" w:rsidR="003E3DBD" w:rsidRPr="00257CD7" w:rsidRDefault="003E3DBD" w:rsidP="00257CD7">
      <w:pPr>
        <w:jc w:val="both"/>
        <w:rPr>
          <w:rFonts w:ascii="Calibri" w:hAnsi="Calibri" w:cs="Calibri"/>
          <w:b/>
          <w:i/>
        </w:rPr>
      </w:pPr>
    </w:p>
    <w:p w14:paraId="1B0B3DB7" w14:textId="77777777" w:rsidR="003E3DBD" w:rsidRPr="00257CD7" w:rsidRDefault="003E3DBD" w:rsidP="00257CD7">
      <w:pPr>
        <w:jc w:val="both"/>
        <w:rPr>
          <w:rFonts w:ascii="Calibri" w:hAnsi="Calibri" w:cs="Calibri"/>
          <w:b/>
          <w:i/>
        </w:rPr>
      </w:pPr>
      <w:r w:rsidRPr="00257CD7">
        <w:rPr>
          <w:rFonts w:ascii="Calibri" w:hAnsi="Calibri" w:cs="Calibri"/>
          <w:b/>
          <w:i/>
        </w:rPr>
        <w:t>Responsibility of student to:</w:t>
      </w:r>
    </w:p>
    <w:p w14:paraId="194B46A3"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Uphold the school’s values</w:t>
      </w:r>
    </w:p>
    <w:p w14:paraId="77E194AF"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Attend school regularly, on time, ready to learn and take part in school activities</w:t>
      </w:r>
    </w:p>
    <w:p w14:paraId="2411E3A1"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Act at all times with respect and show tolerance towards other students and staff</w:t>
      </w:r>
    </w:p>
    <w:p w14:paraId="5D565A3F"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Work hard and comply with requests or directions from staff</w:t>
      </w:r>
    </w:p>
    <w:p w14:paraId="54D11D05"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Abide by school rules, including wearing of school dress code and signing in of mobile phone</w:t>
      </w:r>
    </w:p>
    <w:p w14:paraId="75532580"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Respect the school environment</w:t>
      </w:r>
    </w:p>
    <w:p w14:paraId="47D41A81" w14:textId="77777777" w:rsidR="003E3DBD" w:rsidRPr="00257CD7" w:rsidRDefault="003E3DBD" w:rsidP="00257CD7">
      <w:pPr>
        <w:jc w:val="both"/>
        <w:rPr>
          <w:rFonts w:ascii="Calibri" w:hAnsi="Calibri" w:cs="Calibri"/>
          <w:b/>
          <w:i/>
        </w:rPr>
      </w:pPr>
    </w:p>
    <w:p w14:paraId="11D293CB" w14:textId="77777777" w:rsidR="003E3DBD" w:rsidRPr="00257CD7" w:rsidRDefault="003E3DBD" w:rsidP="00257CD7">
      <w:pPr>
        <w:jc w:val="both"/>
        <w:rPr>
          <w:rFonts w:ascii="Calibri" w:hAnsi="Calibri" w:cs="Calibri"/>
          <w:b/>
          <w:i/>
        </w:rPr>
      </w:pPr>
      <w:r w:rsidRPr="00257CD7">
        <w:rPr>
          <w:rFonts w:ascii="Calibri" w:hAnsi="Calibri" w:cs="Calibri"/>
          <w:b/>
          <w:i/>
        </w:rPr>
        <w:t>Responsibility of parents/carers to:</w:t>
      </w:r>
    </w:p>
    <w:p w14:paraId="567C82A0" w14:textId="4B2F9185" w:rsidR="003E3DBD" w:rsidRPr="00257CD7" w:rsidRDefault="00982E11"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Ensure regular communication with teachers and the school</w:t>
      </w:r>
    </w:p>
    <w:p w14:paraId="01AC1097"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Ensure fees and other charges are paid within the terms specified for payment</w:t>
      </w:r>
    </w:p>
    <w:p w14:paraId="410529E0"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Let the school know if there are any problems that may affect my child’s ability to learn</w:t>
      </w:r>
    </w:p>
    <w:p w14:paraId="7E2458FB"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Inform school of reason for any absence</w:t>
      </w:r>
    </w:p>
    <w:p w14:paraId="53768786"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Treat school staff with respect and tolerance</w:t>
      </w:r>
    </w:p>
    <w:p w14:paraId="053A00B7"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Support and abide by the values, vision statement and school expectations and ensure, to the best of their ability, that their children support and abide by these statements</w:t>
      </w:r>
    </w:p>
    <w:p w14:paraId="1D3A2893" w14:textId="122916A8"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 xml:space="preserve">The school yard is supervised from 8:45am until school begins and after school </w:t>
      </w:r>
      <w:r w:rsidR="00257CD7" w:rsidRPr="00257CD7">
        <w:rPr>
          <w:rFonts w:ascii="Calibri" w:hAnsi="Calibri" w:cs="Calibri"/>
          <w:sz w:val="24"/>
          <w:szCs w:val="24"/>
        </w:rPr>
        <w:t xml:space="preserve">at the front gate </w:t>
      </w:r>
      <w:r w:rsidRPr="00257CD7">
        <w:rPr>
          <w:rFonts w:ascii="Calibri" w:hAnsi="Calibri" w:cs="Calibri"/>
          <w:sz w:val="24"/>
          <w:szCs w:val="24"/>
        </w:rPr>
        <w:t>until 3:15pm. The school will not be responsible for children in the yard before 8:45am.</w:t>
      </w:r>
    </w:p>
    <w:p w14:paraId="261E636A" w14:textId="0C78911C" w:rsidR="00803A1F" w:rsidRPr="00257CD7" w:rsidRDefault="00803A1F" w:rsidP="00257CD7">
      <w:pPr>
        <w:jc w:val="both"/>
        <w:rPr>
          <w:rFonts w:ascii="Calibri" w:hAnsi="Calibri" w:cs="Calibri"/>
          <w:b/>
          <w:i/>
        </w:rPr>
      </w:pPr>
    </w:p>
    <w:p w14:paraId="5B335CCD" w14:textId="113204A2" w:rsidR="003E3DBD" w:rsidRPr="00257CD7" w:rsidRDefault="003E3DBD" w:rsidP="00257CD7">
      <w:pPr>
        <w:ind w:left="360"/>
        <w:jc w:val="both"/>
        <w:rPr>
          <w:rFonts w:ascii="Calibri" w:hAnsi="Calibri" w:cs="Calibri"/>
          <w:b/>
          <w:i/>
        </w:rPr>
      </w:pPr>
      <w:r w:rsidRPr="00257CD7">
        <w:rPr>
          <w:rFonts w:ascii="Calibri" w:hAnsi="Calibri" w:cs="Calibri"/>
          <w:b/>
          <w:i/>
        </w:rPr>
        <w:t>Responsibility of school to:</w:t>
      </w:r>
    </w:p>
    <w:p w14:paraId="5C7C16A9" w14:textId="69958AA3"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Develop each individual student’s talents as fully as possible</w:t>
      </w:r>
    </w:p>
    <w:p w14:paraId="1F7E4AB5" w14:textId="02B6B516"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Inform parents/carers regularly about how their children are progressing</w:t>
      </w:r>
    </w:p>
    <w:p w14:paraId="4B04B827"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Teach effectively and to set the highest standards in work and behaviour</w:t>
      </w:r>
    </w:p>
    <w:p w14:paraId="0F198511"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Take reasonable steps to ensure the safety, happiness and self-confidence of all students</w:t>
      </w:r>
    </w:p>
    <w:p w14:paraId="611288EF"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Be open and welcoming at all reasonable times and offer opportunities for parents/carers to become involved in the school community</w:t>
      </w:r>
    </w:p>
    <w:p w14:paraId="1F1C15AA"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Clearly articulate the school’s expectations regarding behaviour for students and the school’s dress code policy</w:t>
      </w:r>
    </w:p>
    <w:p w14:paraId="1377D042"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Contact parents/carers as soon as possible if the school is concerned about the child’s school work, behaviour, attendance or punctuality</w:t>
      </w:r>
    </w:p>
    <w:p w14:paraId="767D41F9" w14:textId="77777777" w:rsidR="003E3DBD" w:rsidRPr="00257CD7"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Deal with complaints in an open, fair and transparent manner</w:t>
      </w:r>
    </w:p>
    <w:p w14:paraId="7118387F" w14:textId="63F839C2" w:rsidR="00653D35" w:rsidRPr="0008017F" w:rsidRDefault="003E3DBD" w:rsidP="00257CD7">
      <w:pPr>
        <w:pStyle w:val="ListParagraph"/>
        <w:numPr>
          <w:ilvl w:val="0"/>
          <w:numId w:val="1"/>
        </w:numPr>
        <w:spacing w:after="0" w:line="240" w:lineRule="auto"/>
        <w:jc w:val="both"/>
        <w:rPr>
          <w:rFonts w:ascii="Calibri" w:hAnsi="Calibri" w:cs="Calibri"/>
          <w:sz w:val="24"/>
          <w:szCs w:val="24"/>
        </w:rPr>
      </w:pPr>
      <w:r w:rsidRPr="00257CD7">
        <w:rPr>
          <w:rFonts w:ascii="Calibri" w:hAnsi="Calibri" w:cs="Calibri"/>
          <w:sz w:val="24"/>
          <w:szCs w:val="24"/>
        </w:rPr>
        <w:t>Treat students and families with respect and tolerance</w:t>
      </w:r>
    </w:p>
    <w:p w14:paraId="35BAB67A" w14:textId="01F5A1A3" w:rsidR="00803A1F" w:rsidRPr="00DF0C8C" w:rsidRDefault="00803A1F" w:rsidP="00DF0C8C">
      <w:pPr>
        <w:rPr>
          <w:rFonts w:ascii="Calibri" w:hAnsi="Calibri" w:cs="Calibri"/>
        </w:rPr>
      </w:pPr>
    </w:p>
    <w:sectPr w:rsidR="00803A1F" w:rsidRPr="00DF0C8C" w:rsidSect="0008017F">
      <w:headerReference w:type="default" r:id="rId11"/>
      <w:footerReference w:type="default" r:id="rId12"/>
      <w:type w:val="continuous"/>
      <w:pgSz w:w="11900" w:h="16820"/>
      <w:pgMar w:top="2694" w:right="720" w:bottom="14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5D1A" w14:textId="77777777" w:rsidR="00420644" w:rsidRDefault="00420644" w:rsidP="00C57C38">
      <w:r>
        <w:separator/>
      </w:r>
    </w:p>
  </w:endnote>
  <w:endnote w:type="continuationSeparator" w:id="0">
    <w:p w14:paraId="499C8D92" w14:textId="77777777" w:rsidR="00420644" w:rsidRDefault="00420644" w:rsidP="00C57C38">
      <w:r>
        <w:continuationSeparator/>
      </w:r>
    </w:p>
  </w:endnote>
  <w:endnote w:type="continuationNotice" w:id="1">
    <w:p w14:paraId="3D676861" w14:textId="77777777" w:rsidR="00FB0086" w:rsidRDefault="00FB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83186"/>
      <w:docPartObj>
        <w:docPartGallery w:val="Page Numbers (Bottom of Page)"/>
        <w:docPartUnique/>
      </w:docPartObj>
    </w:sdtPr>
    <w:sdtEndPr>
      <w:rPr>
        <w:noProof/>
      </w:rPr>
    </w:sdtEndPr>
    <w:sdtContent>
      <w:p w14:paraId="060DE9D5" w14:textId="0781DDAE" w:rsidR="00420644" w:rsidRDefault="00420644" w:rsidP="002B7A4C">
        <w:pPr>
          <w:pStyle w:val="Footer"/>
          <w:jc w:val="center"/>
        </w:pPr>
        <w:r>
          <w:fldChar w:fldCharType="begin"/>
        </w:r>
        <w:r>
          <w:instrText xml:space="preserve"> PAGE   \* MERGEFORMAT </w:instrText>
        </w:r>
        <w:r>
          <w:fldChar w:fldCharType="separate"/>
        </w:r>
        <w:r w:rsidR="00911DFF">
          <w:rPr>
            <w:noProof/>
          </w:rPr>
          <w:t>3</w:t>
        </w:r>
        <w:r>
          <w:rPr>
            <w:noProof/>
          </w:rPr>
          <w:fldChar w:fldCharType="end"/>
        </w:r>
      </w:p>
    </w:sdtContent>
  </w:sdt>
  <w:p w14:paraId="779BFD02" w14:textId="77777777" w:rsidR="00420644" w:rsidRDefault="0042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2B6F" w14:textId="77777777" w:rsidR="00420644" w:rsidRDefault="00420644" w:rsidP="00C57C38">
      <w:r>
        <w:separator/>
      </w:r>
    </w:p>
  </w:footnote>
  <w:footnote w:type="continuationSeparator" w:id="0">
    <w:p w14:paraId="07A7A460" w14:textId="77777777" w:rsidR="00420644" w:rsidRDefault="00420644" w:rsidP="00C57C38">
      <w:r>
        <w:continuationSeparator/>
      </w:r>
    </w:p>
  </w:footnote>
  <w:footnote w:type="continuationNotice" w:id="1">
    <w:p w14:paraId="24ED3AC9" w14:textId="77777777" w:rsidR="00FB0086" w:rsidRDefault="00FB0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420644" w:rsidRDefault="00420644">
    <w:pPr>
      <w:pStyle w:val="Header"/>
    </w:pPr>
    <w:r>
      <w:rPr>
        <w:noProof/>
        <w:lang w:eastAsia="en-AU"/>
      </w:rPr>
      <w:drawing>
        <wp:anchor distT="0" distB="0" distL="114300" distR="114300" simplePos="0" relativeHeight="251658240" behindDoc="1" locked="0" layoutInCell="1" allowOverlap="1" wp14:anchorId="1D353DED" wp14:editId="7C44D78A">
          <wp:simplePos x="0" y="0"/>
          <wp:positionH relativeFrom="page">
            <wp:align>center</wp:align>
          </wp:positionH>
          <wp:positionV relativeFrom="page">
            <wp:align>center</wp:align>
          </wp:positionV>
          <wp:extent cx="7541260" cy="10659159"/>
          <wp:effectExtent l="0" t="0" r="0" b="0"/>
          <wp:wrapNone/>
          <wp:docPr id="367350878" name="Picture 36735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1260" cy="10659159"/>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2EB"/>
    <w:multiLevelType w:val="hybridMultilevel"/>
    <w:tmpl w:val="28F2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B33D1"/>
    <w:multiLevelType w:val="hybridMultilevel"/>
    <w:tmpl w:val="0F38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7358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B3B0475"/>
    <w:multiLevelType w:val="hybridMultilevel"/>
    <w:tmpl w:val="70E6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8790E"/>
    <w:multiLevelType w:val="hybridMultilevel"/>
    <w:tmpl w:val="7FBA7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784680"/>
    <w:multiLevelType w:val="hybridMultilevel"/>
    <w:tmpl w:val="CBFE8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80F48"/>
    <w:multiLevelType w:val="hybridMultilevel"/>
    <w:tmpl w:val="0374D60A"/>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70A77"/>
    <w:multiLevelType w:val="hybridMultilevel"/>
    <w:tmpl w:val="67E0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16001"/>
    <w:multiLevelType w:val="hybridMultilevel"/>
    <w:tmpl w:val="8CD65E60"/>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A0C44"/>
    <w:multiLevelType w:val="hybridMultilevel"/>
    <w:tmpl w:val="7C94B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FB613C"/>
    <w:multiLevelType w:val="hybridMultilevel"/>
    <w:tmpl w:val="06B0EEF4"/>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91209"/>
    <w:multiLevelType w:val="hybridMultilevel"/>
    <w:tmpl w:val="C00066F4"/>
    <w:lvl w:ilvl="0" w:tplc="02FE1340">
      <w:numFmt w:val="bullet"/>
      <w:lvlText w:val=""/>
      <w:lvlJc w:val="left"/>
      <w:pPr>
        <w:ind w:left="780" w:hanging="360"/>
      </w:pPr>
      <w:rPr>
        <w:rFonts w:ascii="Symbol" w:eastAsiaTheme="minorEastAsia"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9CF3DD2"/>
    <w:multiLevelType w:val="hybridMultilevel"/>
    <w:tmpl w:val="B328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7E0F0D"/>
    <w:multiLevelType w:val="hybridMultilevel"/>
    <w:tmpl w:val="310E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31B3F"/>
    <w:multiLevelType w:val="hybridMultilevel"/>
    <w:tmpl w:val="D944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F01195"/>
    <w:multiLevelType w:val="hybridMultilevel"/>
    <w:tmpl w:val="7D9E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F54A4"/>
    <w:multiLevelType w:val="hybridMultilevel"/>
    <w:tmpl w:val="A9A6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5250E1"/>
    <w:multiLevelType w:val="hybridMultilevel"/>
    <w:tmpl w:val="062875B2"/>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45783"/>
    <w:multiLevelType w:val="hybridMultilevel"/>
    <w:tmpl w:val="2D40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C1EB6"/>
    <w:multiLevelType w:val="hybridMultilevel"/>
    <w:tmpl w:val="D4C0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44071"/>
    <w:multiLevelType w:val="hybridMultilevel"/>
    <w:tmpl w:val="86B424C2"/>
    <w:lvl w:ilvl="0" w:tplc="3A1A7E6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680B33"/>
    <w:multiLevelType w:val="hybridMultilevel"/>
    <w:tmpl w:val="BC6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A407F"/>
    <w:multiLevelType w:val="hybridMultilevel"/>
    <w:tmpl w:val="5B6A509E"/>
    <w:lvl w:ilvl="0" w:tplc="0C090001">
      <w:start w:val="1"/>
      <w:numFmt w:val="bullet"/>
      <w:lvlText w:val=""/>
      <w:lvlJc w:val="left"/>
      <w:pPr>
        <w:ind w:left="720" w:hanging="360"/>
      </w:pPr>
      <w:rPr>
        <w:rFonts w:ascii="Symbol" w:hAnsi="Symbol" w:hint="default"/>
      </w:rPr>
    </w:lvl>
    <w:lvl w:ilvl="1" w:tplc="24F41DF0">
      <w:start w:val="4"/>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C05563"/>
    <w:multiLevelType w:val="hybridMultilevel"/>
    <w:tmpl w:val="EE32A7B0"/>
    <w:lvl w:ilvl="0" w:tplc="CC5C8E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C61B24"/>
    <w:multiLevelType w:val="hybridMultilevel"/>
    <w:tmpl w:val="BEC8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3C0464"/>
    <w:multiLevelType w:val="hybridMultilevel"/>
    <w:tmpl w:val="23AC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4437F7"/>
    <w:multiLevelType w:val="hybridMultilevel"/>
    <w:tmpl w:val="9A94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80304A"/>
    <w:multiLevelType w:val="hybridMultilevel"/>
    <w:tmpl w:val="7D5C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60621F"/>
    <w:multiLevelType w:val="hybridMultilevel"/>
    <w:tmpl w:val="2F60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915985"/>
    <w:multiLevelType w:val="hybridMultilevel"/>
    <w:tmpl w:val="233897BC"/>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2B5B99"/>
    <w:multiLevelType w:val="hybridMultilevel"/>
    <w:tmpl w:val="673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450A5D"/>
    <w:multiLevelType w:val="hybridMultilevel"/>
    <w:tmpl w:val="69823EA2"/>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336FE"/>
    <w:multiLevelType w:val="hybridMultilevel"/>
    <w:tmpl w:val="BB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B657A4"/>
    <w:multiLevelType w:val="hybridMultilevel"/>
    <w:tmpl w:val="F90C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0C4A5D"/>
    <w:multiLevelType w:val="hybridMultilevel"/>
    <w:tmpl w:val="078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2D44D7"/>
    <w:multiLevelType w:val="hybridMultilevel"/>
    <w:tmpl w:val="60C6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7335E0"/>
    <w:multiLevelType w:val="hybridMultilevel"/>
    <w:tmpl w:val="2190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23299"/>
    <w:multiLevelType w:val="hybridMultilevel"/>
    <w:tmpl w:val="C2B4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D34300"/>
    <w:multiLevelType w:val="hybridMultilevel"/>
    <w:tmpl w:val="2E9EA7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D17267"/>
    <w:multiLevelType w:val="hybridMultilevel"/>
    <w:tmpl w:val="4BEA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C6642E"/>
    <w:multiLevelType w:val="hybridMultilevel"/>
    <w:tmpl w:val="2B18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07137C"/>
    <w:multiLevelType w:val="hybridMultilevel"/>
    <w:tmpl w:val="CEC6249A"/>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3A474E"/>
    <w:multiLevelType w:val="hybridMultilevel"/>
    <w:tmpl w:val="8096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792613"/>
    <w:multiLevelType w:val="hybridMultilevel"/>
    <w:tmpl w:val="AC50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766306"/>
    <w:multiLevelType w:val="hybridMultilevel"/>
    <w:tmpl w:val="5176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877F54"/>
    <w:multiLevelType w:val="hybridMultilevel"/>
    <w:tmpl w:val="165E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E775EB"/>
    <w:multiLevelType w:val="hybridMultilevel"/>
    <w:tmpl w:val="F10C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7E2EAB"/>
    <w:multiLevelType w:val="hybridMultilevel"/>
    <w:tmpl w:val="046E5CEC"/>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B81AD5"/>
    <w:multiLevelType w:val="hybridMultilevel"/>
    <w:tmpl w:val="408EE6C8"/>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033FF6"/>
    <w:multiLevelType w:val="hybridMultilevel"/>
    <w:tmpl w:val="132A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813277"/>
    <w:multiLevelType w:val="hybridMultilevel"/>
    <w:tmpl w:val="7806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200658"/>
    <w:multiLevelType w:val="hybridMultilevel"/>
    <w:tmpl w:val="3028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60520F"/>
    <w:multiLevelType w:val="hybridMultilevel"/>
    <w:tmpl w:val="C360F738"/>
    <w:lvl w:ilvl="0" w:tplc="054EC7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3C1AD5"/>
    <w:multiLevelType w:val="hybridMultilevel"/>
    <w:tmpl w:val="4408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5B0E1C"/>
    <w:multiLevelType w:val="hybridMultilevel"/>
    <w:tmpl w:val="035C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EA5A1A"/>
    <w:multiLevelType w:val="hybridMultilevel"/>
    <w:tmpl w:val="B8FC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F12881"/>
    <w:multiLevelType w:val="hybridMultilevel"/>
    <w:tmpl w:val="3494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36"/>
  </w:num>
  <w:num w:numId="5">
    <w:abstractNumId w:val="47"/>
  </w:num>
  <w:num w:numId="6">
    <w:abstractNumId w:val="48"/>
  </w:num>
  <w:num w:numId="7">
    <w:abstractNumId w:val="52"/>
  </w:num>
  <w:num w:numId="8">
    <w:abstractNumId w:val="8"/>
  </w:num>
  <w:num w:numId="9">
    <w:abstractNumId w:val="17"/>
  </w:num>
  <w:num w:numId="10">
    <w:abstractNumId w:val="10"/>
  </w:num>
  <w:num w:numId="11">
    <w:abstractNumId w:val="31"/>
  </w:num>
  <w:num w:numId="12">
    <w:abstractNumId w:val="20"/>
  </w:num>
  <w:num w:numId="13">
    <w:abstractNumId w:val="11"/>
  </w:num>
  <w:num w:numId="14">
    <w:abstractNumId w:val="6"/>
  </w:num>
  <w:num w:numId="15">
    <w:abstractNumId w:val="41"/>
  </w:num>
  <w:num w:numId="16">
    <w:abstractNumId w:val="29"/>
  </w:num>
  <w:num w:numId="17">
    <w:abstractNumId w:val="18"/>
  </w:num>
  <w:num w:numId="18">
    <w:abstractNumId w:val="42"/>
  </w:num>
  <w:num w:numId="19">
    <w:abstractNumId w:val="32"/>
  </w:num>
  <w:num w:numId="20">
    <w:abstractNumId w:val="27"/>
  </w:num>
  <w:num w:numId="21">
    <w:abstractNumId w:val="35"/>
  </w:num>
  <w:num w:numId="22">
    <w:abstractNumId w:val="53"/>
  </w:num>
  <w:num w:numId="23">
    <w:abstractNumId w:val="54"/>
  </w:num>
  <w:num w:numId="24">
    <w:abstractNumId w:val="14"/>
  </w:num>
  <w:num w:numId="25">
    <w:abstractNumId w:val="34"/>
  </w:num>
  <w:num w:numId="26">
    <w:abstractNumId w:val="26"/>
  </w:num>
  <w:num w:numId="27">
    <w:abstractNumId w:val="13"/>
  </w:num>
  <w:num w:numId="28">
    <w:abstractNumId w:val="21"/>
  </w:num>
  <w:num w:numId="29">
    <w:abstractNumId w:val="50"/>
  </w:num>
  <w:num w:numId="30">
    <w:abstractNumId w:val="30"/>
  </w:num>
  <w:num w:numId="31">
    <w:abstractNumId w:val="56"/>
  </w:num>
  <w:num w:numId="32">
    <w:abstractNumId w:val="15"/>
  </w:num>
  <w:num w:numId="33">
    <w:abstractNumId w:val="16"/>
  </w:num>
  <w:num w:numId="34">
    <w:abstractNumId w:val="49"/>
  </w:num>
  <w:num w:numId="35">
    <w:abstractNumId w:val="3"/>
  </w:num>
  <w:num w:numId="36">
    <w:abstractNumId w:val="37"/>
  </w:num>
  <w:num w:numId="37">
    <w:abstractNumId w:val="39"/>
  </w:num>
  <w:num w:numId="38">
    <w:abstractNumId w:val="24"/>
  </w:num>
  <w:num w:numId="39">
    <w:abstractNumId w:val="51"/>
  </w:num>
  <w:num w:numId="40">
    <w:abstractNumId w:val="1"/>
  </w:num>
  <w:num w:numId="41">
    <w:abstractNumId w:val="19"/>
  </w:num>
  <w:num w:numId="42">
    <w:abstractNumId w:val="5"/>
  </w:num>
  <w:num w:numId="43">
    <w:abstractNumId w:val="22"/>
  </w:num>
  <w:num w:numId="44">
    <w:abstractNumId w:val="43"/>
  </w:num>
  <w:num w:numId="45">
    <w:abstractNumId w:val="9"/>
  </w:num>
  <w:num w:numId="46">
    <w:abstractNumId w:val="25"/>
  </w:num>
  <w:num w:numId="47">
    <w:abstractNumId w:val="44"/>
  </w:num>
  <w:num w:numId="48">
    <w:abstractNumId w:val="0"/>
  </w:num>
  <w:num w:numId="49">
    <w:abstractNumId w:val="46"/>
  </w:num>
  <w:num w:numId="50">
    <w:abstractNumId w:val="45"/>
  </w:num>
  <w:num w:numId="51">
    <w:abstractNumId w:val="12"/>
  </w:num>
  <w:num w:numId="52">
    <w:abstractNumId w:val="40"/>
  </w:num>
  <w:num w:numId="53">
    <w:abstractNumId w:val="7"/>
  </w:num>
  <w:num w:numId="54">
    <w:abstractNumId w:val="55"/>
  </w:num>
  <w:num w:numId="55">
    <w:abstractNumId w:val="28"/>
  </w:num>
  <w:num w:numId="56">
    <w:abstractNumId w:val="38"/>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165AB"/>
    <w:rsid w:val="00022453"/>
    <w:rsid w:val="00023FC3"/>
    <w:rsid w:val="00025E47"/>
    <w:rsid w:val="000271BD"/>
    <w:rsid w:val="0004126F"/>
    <w:rsid w:val="00046FC2"/>
    <w:rsid w:val="0008017F"/>
    <w:rsid w:val="00096AA3"/>
    <w:rsid w:val="000C234F"/>
    <w:rsid w:val="00127595"/>
    <w:rsid w:val="001366CD"/>
    <w:rsid w:val="001941A0"/>
    <w:rsid w:val="001C7602"/>
    <w:rsid w:val="001F386D"/>
    <w:rsid w:val="00251237"/>
    <w:rsid w:val="00257CD7"/>
    <w:rsid w:val="00262ABF"/>
    <w:rsid w:val="00273E5D"/>
    <w:rsid w:val="00275CA7"/>
    <w:rsid w:val="00276809"/>
    <w:rsid w:val="002858E6"/>
    <w:rsid w:val="002921EC"/>
    <w:rsid w:val="002A28DB"/>
    <w:rsid w:val="002B7A4C"/>
    <w:rsid w:val="002C6053"/>
    <w:rsid w:val="00335C98"/>
    <w:rsid w:val="003539D7"/>
    <w:rsid w:val="003D505D"/>
    <w:rsid w:val="003E3DBD"/>
    <w:rsid w:val="00414503"/>
    <w:rsid w:val="00420644"/>
    <w:rsid w:val="00481A13"/>
    <w:rsid w:val="004903D4"/>
    <w:rsid w:val="005A5593"/>
    <w:rsid w:val="005E45FD"/>
    <w:rsid w:val="00600200"/>
    <w:rsid w:val="00600EEF"/>
    <w:rsid w:val="00645F98"/>
    <w:rsid w:val="00653D35"/>
    <w:rsid w:val="006A074E"/>
    <w:rsid w:val="006C1171"/>
    <w:rsid w:val="007053E5"/>
    <w:rsid w:val="00733B30"/>
    <w:rsid w:val="00763BF1"/>
    <w:rsid w:val="00790704"/>
    <w:rsid w:val="007A547F"/>
    <w:rsid w:val="007D2BBB"/>
    <w:rsid w:val="007E04FF"/>
    <w:rsid w:val="00800635"/>
    <w:rsid w:val="008039A7"/>
    <w:rsid w:val="00803A1F"/>
    <w:rsid w:val="00840A2C"/>
    <w:rsid w:val="008423D1"/>
    <w:rsid w:val="00854024"/>
    <w:rsid w:val="00881574"/>
    <w:rsid w:val="008D2F44"/>
    <w:rsid w:val="009052AE"/>
    <w:rsid w:val="00911DFF"/>
    <w:rsid w:val="00932899"/>
    <w:rsid w:val="00956AA7"/>
    <w:rsid w:val="00971502"/>
    <w:rsid w:val="009753F8"/>
    <w:rsid w:val="00982E11"/>
    <w:rsid w:val="009B126E"/>
    <w:rsid w:val="009C6069"/>
    <w:rsid w:val="00A522AF"/>
    <w:rsid w:val="00A61BE6"/>
    <w:rsid w:val="00A62560"/>
    <w:rsid w:val="00AA35E8"/>
    <w:rsid w:val="00AE575F"/>
    <w:rsid w:val="00B06C3A"/>
    <w:rsid w:val="00B9380C"/>
    <w:rsid w:val="00BB03BA"/>
    <w:rsid w:val="00BC6C1D"/>
    <w:rsid w:val="00BD400B"/>
    <w:rsid w:val="00C058DE"/>
    <w:rsid w:val="00C32C02"/>
    <w:rsid w:val="00C57C38"/>
    <w:rsid w:val="00C57C83"/>
    <w:rsid w:val="00C80EBC"/>
    <w:rsid w:val="00CD6C76"/>
    <w:rsid w:val="00D4725E"/>
    <w:rsid w:val="00D6636F"/>
    <w:rsid w:val="00D85BAB"/>
    <w:rsid w:val="00DD42F7"/>
    <w:rsid w:val="00DF0BE2"/>
    <w:rsid w:val="00DF0C8C"/>
    <w:rsid w:val="00E27316"/>
    <w:rsid w:val="00E3749C"/>
    <w:rsid w:val="00E62501"/>
    <w:rsid w:val="00E97E86"/>
    <w:rsid w:val="00F00789"/>
    <w:rsid w:val="00F32D4C"/>
    <w:rsid w:val="00F5502C"/>
    <w:rsid w:val="00FA3249"/>
    <w:rsid w:val="00FB0086"/>
    <w:rsid w:val="00FC00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FA8452"/>
  <w15:docId w15:val="{DFE65E2C-7DDF-421C-929B-9BCE06A5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2">
    <w:name w:val="heading 2"/>
    <w:basedOn w:val="Normal"/>
    <w:next w:val="Normal"/>
    <w:link w:val="Heading2Char"/>
    <w:semiHidden/>
    <w:unhideWhenUsed/>
    <w:qFormat/>
    <w:rsid w:val="00273E5D"/>
    <w:pPr>
      <w:keepNext/>
      <w:outlineLvl w:val="1"/>
    </w:pPr>
    <w:rPr>
      <w:rFonts w:ascii="Times New Roman" w:eastAsia="Times New Roman" w:hAnsi="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UnresolvedMention1">
    <w:name w:val="Unresolved Mention1"/>
    <w:basedOn w:val="DefaultParagraphFont"/>
    <w:uiPriority w:val="99"/>
    <w:rsid w:val="00956AA7"/>
    <w:rPr>
      <w:color w:val="605E5C"/>
      <w:shd w:val="clear" w:color="auto" w:fill="E1DFDD"/>
    </w:rPr>
  </w:style>
  <w:style w:type="paragraph" w:styleId="ListParagraph">
    <w:name w:val="List Paragraph"/>
    <w:basedOn w:val="Normal"/>
    <w:link w:val="ListParagraphChar"/>
    <w:uiPriority w:val="34"/>
    <w:qFormat/>
    <w:rsid w:val="003E3DBD"/>
    <w:pPr>
      <w:spacing w:after="200" w:line="276" w:lineRule="auto"/>
      <w:ind w:left="720"/>
      <w:contextualSpacing/>
    </w:pPr>
    <w:rPr>
      <w:rFonts w:eastAsiaTheme="minorHAnsi"/>
      <w:sz w:val="22"/>
      <w:szCs w:val="22"/>
      <w:lang w:val="en-AU"/>
    </w:rPr>
  </w:style>
  <w:style w:type="paragraph" w:customStyle="1" w:styleId="Default">
    <w:name w:val="Default"/>
    <w:rsid w:val="008D2F44"/>
    <w:pPr>
      <w:autoSpaceDE w:val="0"/>
      <w:autoSpaceDN w:val="0"/>
      <w:adjustRightInd w:val="0"/>
    </w:pPr>
    <w:rPr>
      <w:rFonts w:ascii="Calibri" w:eastAsiaTheme="minorHAnsi" w:hAnsi="Calibri" w:cs="Calibri"/>
      <w:color w:val="000000"/>
    </w:rPr>
  </w:style>
  <w:style w:type="paragraph" w:styleId="BalloonText">
    <w:name w:val="Balloon Text"/>
    <w:basedOn w:val="Normal"/>
    <w:link w:val="BalloonTextChar"/>
    <w:uiPriority w:val="99"/>
    <w:semiHidden/>
    <w:unhideWhenUsed/>
    <w:rsid w:val="008D2F44"/>
    <w:rPr>
      <w:rFonts w:ascii="Tahoma" w:hAnsi="Tahoma" w:cs="Tahoma"/>
      <w:sz w:val="16"/>
      <w:szCs w:val="16"/>
    </w:rPr>
  </w:style>
  <w:style w:type="character" w:customStyle="1" w:styleId="BalloonTextChar">
    <w:name w:val="Balloon Text Char"/>
    <w:basedOn w:val="DefaultParagraphFont"/>
    <w:link w:val="BalloonText"/>
    <w:uiPriority w:val="99"/>
    <w:semiHidden/>
    <w:rsid w:val="008D2F44"/>
    <w:rPr>
      <w:rFonts w:ascii="Tahoma" w:hAnsi="Tahoma" w:cs="Tahoma"/>
      <w:sz w:val="16"/>
      <w:szCs w:val="16"/>
      <w:lang w:val="en-US"/>
    </w:rPr>
  </w:style>
  <w:style w:type="paragraph" w:styleId="NoSpacing">
    <w:name w:val="No Spacing"/>
    <w:uiPriority w:val="1"/>
    <w:qFormat/>
    <w:rsid w:val="008D2F44"/>
    <w:rPr>
      <w:lang w:val="en-US"/>
    </w:rPr>
  </w:style>
  <w:style w:type="paragraph" w:styleId="Title">
    <w:name w:val="Title"/>
    <w:basedOn w:val="Normal"/>
    <w:link w:val="TitleChar"/>
    <w:qFormat/>
    <w:rsid w:val="00E27316"/>
    <w:pPr>
      <w:jc w:val="center"/>
    </w:pPr>
    <w:rPr>
      <w:rFonts w:ascii="Times New Roman" w:eastAsia="Times New Roman" w:hAnsi="Times New Roman" w:cs="Times New Roman"/>
      <w:b/>
      <w:bCs/>
      <w:sz w:val="32"/>
      <w:u w:val="single"/>
    </w:rPr>
  </w:style>
  <w:style w:type="character" w:customStyle="1" w:styleId="TitleChar">
    <w:name w:val="Title Char"/>
    <w:basedOn w:val="DefaultParagraphFont"/>
    <w:link w:val="Title"/>
    <w:rsid w:val="00E27316"/>
    <w:rPr>
      <w:rFonts w:ascii="Times New Roman" w:eastAsia="Times New Roman" w:hAnsi="Times New Roman" w:cs="Times New Roman"/>
      <w:b/>
      <w:bCs/>
      <w:sz w:val="32"/>
      <w:u w:val="single"/>
      <w:lang w:val="en-US"/>
    </w:rPr>
  </w:style>
  <w:style w:type="character" w:customStyle="1" w:styleId="Heading2Char">
    <w:name w:val="Heading 2 Char"/>
    <w:basedOn w:val="DefaultParagraphFont"/>
    <w:link w:val="Heading2"/>
    <w:semiHidden/>
    <w:rsid w:val="00273E5D"/>
    <w:rPr>
      <w:rFonts w:ascii="Times New Roman" w:eastAsia="Times New Roman" w:hAnsi="Times New Roman" w:cs="Times New Roman"/>
      <w:szCs w:val="20"/>
    </w:rPr>
  </w:style>
  <w:style w:type="character" w:customStyle="1" w:styleId="ListParagraphChar">
    <w:name w:val="List Paragraph Char"/>
    <w:basedOn w:val="DefaultParagraphFont"/>
    <w:link w:val="ListParagraph"/>
    <w:uiPriority w:val="34"/>
    <w:rsid w:val="00D4725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b701506-1c01-4136-9bf1-6d1677604a5c" xsi:nil="true"/>
    <lcf76f155ced4ddcb4097134ff3c332f xmlns="5f9682ab-63ca-4f93-b13c-e26432aa95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78D6F4EE9564AB6E70DDCC5329E13" ma:contentTypeVersion="14" ma:contentTypeDescription="Create a new document." ma:contentTypeScope="" ma:versionID="72fcb971cb5dd046c60fb5df74b2cb8a">
  <xsd:schema xmlns:xsd="http://www.w3.org/2001/XMLSchema" xmlns:xs="http://www.w3.org/2001/XMLSchema" xmlns:p="http://schemas.microsoft.com/office/2006/metadata/properties" xmlns:ns2="5f9682ab-63ca-4f93-b13c-e26432aa9570" xmlns:ns3="eb701506-1c01-4136-9bf1-6d1677604a5c" targetNamespace="http://schemas.microsoft.com/office/2006/metadata/properties" ma:root="true" ma:fieldsID="7d2b1ac2db3c075d513c4d4b8994c70d" ns2:_="" ns3:_="">
    <xsd:import namespace="5f9682ab-63ca-4f93-b13c-e26432aa9570"/>
    <xsd:import namespace="eb701506-1c01-4136-9bf1-6d1677604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82ab-63ca-4f93-b13c-e26432aa9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01506-1c01-4136-9bf1-6d1677604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33d134-8559-45f7-a575-41cac9c53d9c}" ma:internalName="TaxCatchAll" ma:showField="CatchAllData" ma:web="eb701506-1c01-4136-9bf1-6d1677604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6BDEC-A3AE-4689-ACEC-56AFC1789FD8}">
  <ds:schemaRefs>
    <ds:schemaRef ds:uri="http://schemas.openxmlformats.org/officeDocument/2006/bibliography"/>
  </ds:schemaRefs>
</ds:datastoreItem>
</file>

<file path=customXml/itemProps2.xml><?xml version="1.0" encoding="utf-8"?>
<ds:datastoreItem xmlns:ds="http://schemas.openxmlformats.org/officeDocument/2006/customXml" ds:itemID="{951FA31E-A94B-44D9-A7F4-11D1760E4139}">
  <ds:schemaRefs>
    <ds:schemaRef ds:uri="http://schemas.microsoft.com/office/2006/metadata/properties"/>
    <ds:schemaRef ds:uri="http://schemas.microsoft.com/office/infopath/2007/PartnerControls"/>
    <ds:schemaRef ds:uri="eb701506-1c01-4136-9bf1-6d1677604a5c"/>
    <ds:schemaRef ds:uri="5f9682ab-63ca-4f93-b13c-e26432aa9570"/>
  </ds:schemaRefs>
</ds:datastoreItem>
</file>

<file path=customXml/itemProps3.xml><?xml version="1.0" encoding="utf-8"?>
<ds:datastoreItem xmlns:ds="http://schemas.openxmlformats.org/officeDocument/2006/customXml" ds:itemID="{8EBF344C-21E2-43BE-9A52-71021E96B484}">
  <ds:schemaRefs>
    <ds:schemaRef ds:uri="http://schemas.microsoft.com/sharepoint/v3/contenttype/forms"/>
  </ds:schemaRefs>
</ds:datastoreItem>
</file>

<file path=customXml/itemProps4.xml><?xml version="1.0" encoding="utf-8"?>
<ds:datastoreItem xmlns:ds="http://schemas.openxmlformats.org/officeDocument/2006/customXml" ds:itemID="{5423F094-ECB8-4CB2-97BE-9C7334D1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682ab-63ca-4f93-b13c-e26432aa9570"/>
    <ds:schemaRef ds:uri="eb701506-1c01-4136-9bf1-6d167760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Mellors, Sarah (Munno Para Primary School)</cp:lastModifiedBy>
  <cp:revision>4</cp:revision>
  <cp:lastPrinted>2024-12-01T22:33:00Z</cp:lastPrinted>
  <dcterms:created xsi:type="dcterms:W3CDTF">2025-05-21T00:29:00Z</dcterms:created>
  <dcterms:modified xsi:type="dcterms:W3CDTF">2025-05-21T00:30:00Z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0x0101002D478D6F4EE9564AB6E70DDCC5329E13</vt:lpwstr>
  </property>
  <property fmtid="{D5CDD505-2E9C-101B-9397-08002B2CF9AE}" pid="3" name="MediaServiceImageTags">
    <vt:lpwstr/>
  </property>
</Properties>
</file>